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D11" w:rsidRDefault="00296D11" w:rsidP="00296D11">
      <w:pPr>
        <w:pStyle w:val="Nadpis1"/>
        <w:jc w:val="center"/>
      </w:pPr>
      <w:bookmarkStart w:id="0" w:name="_GoBack"/>
      <w:bookmarkEnd w:id="0"/>
      <w:r>
        <w:t>Licenční smlouva EULA</w:t>
      </w:r>
    </w:p>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296D11" w:rsidRDefault="00296D11" w:rsidP="00E13291"/>
    <w:p w:rsidR="00E13291" w:rsidRDefault="00E13291" w:rsidP="00E13291">
      <w:r>
        <w:t>DODATKOVÁ LICENČNÍ SMLOUVA S KONCOVÝM UŽIVATELEM</w:t>
      </w:r>
    </w:p>
    <w:p w:rsidR="00E13291" w:rsidRDefault="00E13291" w:rsidP="00E13291"/>
    <w:p w:rsidR="00E13291" w:rsidRDefault="00E13291" w:rsidP="00E13291">
      <w:r>
        <w:t>AKTUALIZACE SOFTWARU PRO KLIENTSKÝ OPERAČNÍ SYSTÉM MICROSOFT WINDOWS WINDOWS MEDIA PLAYER 10</w:t>
      </w:r>
    </w:p>
    <w:p w:rsidR="00E13291" w:rsidRDefault="00E13291" w:rsidP="00E13291"/>
    <w:p w:rsidR="00E13291" w:rsidRDefault="00E13291" w:rsidP="00E13291"/>
    <w:p w:rsidR="00E13291" w:rsidRDefault="00E13291" w:rsidP="00E13291"/>
    <w:p w:rsidR="00E13291" w:rsidRDefault="00E13291" w:rsidP="00E13291">
      <w:r>
        <w:t>PŘEČTĚTE SI PROSÍM POZORNĚ TUTO DODATKOVOU LICENČNÍ SMLOUVU S KONCOVÝM UŽIVATELEM („DODATKOVÁ SMLOUVA EULA“).  INSTALACÍ NEBO POUŽITÍM SOFTWARU, KE KTERÉMU JE TATO DODATKOVÁ SMLOUVA EULA PŘILOŽENA, SOUHLASÍTE S PODMÍNKAMI TÉTO DODATKOVÉ SMLOUVY EULA.  POKUD NESOUHLASÍTE, SOFTWARE NEINSTALUJTE ANI NEPOUŽÍVEJTE.</w:t>
      </w:r>
    </w:p>
    <w:p w:rsidR="00E13291" w:rsidRDefault="00E13291" w:rsidP="00E13291"/>
    <w:p w:rsidR="00E13291" w:rsidRDefault="00E13291" w:rsidP="00E13291"/>
    <w:p w:rsidR="00E13291" w:rsidRDefault="00E13291" w:rsidP="00E13291">
      <w:r>
        <w:t xml:space="preserve">1.  </w:t>
      </w:r>
      <w:r>
        <w:tab/>
        <w:t xml:space="preserve">Obecné  </w:t>
      </w:r>
    </w:p>
    <w:p w:rsidR="00E13291" w:rsidRDefault="00E13291" w:rsidP="00E13291"/>
    <w:p w:rsidR="00E13291" w:rsidRDefault="00E13291" w:rsidP="00E13291">
      <w:r>
        <w:tab/>
        <w:t xml:space="preserve">Přiložený software společnosti Microsoft zahrnuje počítačový software a může obsahovat příslušná média, tištěné materiály, dokumentaci v tzv. „online“ neboli elektronické podobě a internetové služby určené pro klientský operační systém společnosti Microsoft (souhrnně „Součásti klientského operačního systému“).  Součásti klientského operačního systému jsou určeny k použití s určitým softwarem klientského operačního systému společnosti Microsoft („Software klientského operačního systému“); Součásti klientského operačního systému aktualizují, doplňují nebo nahrazují existující funkce Softwaru klientského operačního systému.  Použití Součástí klientského operačního systému podléhá podmínkám licenční smlouvy s koncovým uživatelem (od společnosti Microsoft nebo jiného subjektu), v jejímž rámci vám byla udělena licence na Software klientského operačního </w:t>
      </w:r>
      <w:r>
        <w:lastRenderedPageBreak/>
        <w:t xml:space="preserve">systému („Smlouva EULA na Software klientského operačního systému”), a této Dodatkové smlouvy EULA.  </w:t>
      </w:r>
    </w:p>
    <w:p w:rsidR="00E13291" w:rsidRDefault="00E13291" w:rsidP="00E13291"/>
    <w:p w:rsidR="00E13291" w:rsidRDefault="00E13291" w:rsidP="00E13291"/>
    <w:p w:rsidR="00E13291" w:rsidRDefault="00E13291" w:rsidP="00E13291">
      <w:r>
        <w:t>JESTLIŽE NEMÁTE PLATNĚ LICENCOVANOU KOPII SOFTWARU KLIENTSKÉHO OPERAČNÍHO SYSTÉMU, NEJSTE OPRÁVNĚNI SOUČÁSTI KLIENTSKÉHO OPERAČNÍHO SYSTÉMU INSTALOVAT, KOPÍROVAT ANI JINAK POUŽÍVAT A Z TÉTO DODATKOVÉ SMLOUVY EULA PRO VÁS NEVYPLÝVAJÍ ŽÁDNÁ PRÁVA.</w:t>
      </w:r>
    </w:p>
    <w:p w:rsidR="00E13291" w:rsidRDefault="00E13291" w:rsidP="00E13291"/>
    <w:p w:rsidR="00E13291" w:rsidRDefault="00E13291" w:rsidP="00E13291">
      <w:r>
        <w:t>2.</w:t>
      </w:r>
      <w:r>
        <w:tab/>
      </w:r>
      <w:r>
        <w:tab/>
        <w:t>Obecné podmínky použití Součástí klientského operačního systému</w:t>
      </w:r>
    </w:p>
    <w:p w:rsidR="00E13291" w:rsidRDefault="00E13291" w:rsidP="00E13291"/>
    <w:p w:rsidR="00E13291" w:rsidRDefault="00E13291" w:rsidP="00E13291">
      <w:r>
        <w:tab/>
      </w:r>
      <w:r>
        <w:tab/>
        <w:t>2.1</w:t>
      </w:r>
      <w:r>
        <w:tab/>
        <w:t xml:space="preserve">Za předpokladu, že splníte veškeré příslušné licenční podmínky uvedené ve smlouvě EULA na Software klientského operačního systému (které jsou tímto odkazem začleněny do tohoto dokumentu s výjimkou případů uvedených dále) a v této Dodatkové smlouvě EULA, společnost Microsoft vám udělí právo reprodukovat, instalovat a používat jednu kopii Součástí klientského operačního systému v každém z počítačů, ve kterých je spuštěna platná licencovaná kopie Softwaru klientského operačního systému.  </w:t>
      </w:r>
    </w:p>
    <w:p w:rsidR="00E13291" w:rsidRDefault="00E13291" w:rsidP="00E13291"/>
    <w:p w:rsidR="00E13291" w:rsidRDefault="00E13291" w:rsidP="00E13291">
      <w:r>
        <w:tab/>
      </w:r>
      <w:r>
        <w:tab/>
        <w:t>2.2</w:t>
      </w:r>
      <w:r>
        <w:tab/>
        <w:t>Některé Součásti klientského operačního systému mohou obsahovat další licenční práva a omezení, tak jak jsou uvedena v jednotlivých Součástech klientského operačního systému („EULA na Součásti“).  Použití takovýchto Součástí klientského operačního systému podléhá smlouvě EULA na Součásti.</w:t>
      </w:r>
    </w:p>
    <w:p w:rsidR="00E13291" w:rsidRDefault="00E13291" w:rsidP="00E13291"/>
    <w:p w:rsidR="00E13291" w:rsidRDefault="00E13291" w:rsidP="00E13291">
      <w:r>
        <w:tab/>
      </w:r>
      <w:r>
        <w:tab/>
        <w:t>2.3</w:t>
      </w:r>
      <w:r>
        <w:tab/>
        <w:t xml:space="preserve">Součásti klientského operačního systému jsou chráněny autorským zákonem a dalšími zákony a dohodami o duševním vlastnictví.  Společnost Microsoft Corporation nebo její dodavatelé vlastní veškerá vlastnická a autorská práva a práva duševního vlastnictví týkající se Součástí klientského operačního systému.  Všechna práva, která vám nejsou výslovně udělena v této Dodatkové smlouvě EULA, jsou vyhrazena.  Součásti klientského operačního systému se neprodávají, pouze se uděluje licence k jejich užívání.   </w:t>
      </w:r>
      <w:r>
        <w:cr/>
      </w:r>
    </w:p>
    <w:p w:rsidR="00E13291" w:rsidRDefault="00E13291" w:rsidP="00E13291"/>
    <w:p w:rsidR="00E13291" w:rsidRDefault="00E13291" w:rsidP="00E13291">
      <w:r>
        <w:tab/>
      </w:r>
      <w:r>
        <w:tab/>
        <w:t>2.4</w:t>
      </w:r>
      <w:r>
        <w:tab/>
        <w:t>Termíny psané velkými písmeny, které jsou v této Dodatkové smlouvě EULA uvedeny, mají tentýž význam jako termíny v příslušné smlouvě EULA na Software klientského operačního systému, pokud nejsou v této Dodatkové smlouvě EULA definovány jinak.</w:t>
      </w:r>
    </w:p>
    <w:p w:rsidR="00E13291" w:rsidRDefault="00E13291" w:rsidP="00E13291"/>
    <w:p w:rsidR="00E13291" w:rsidRDefault="00E13291" w:rsidP="00E13291">
      <w:r>
        <w:tab/>
      </w:r>
      <w:r>
        <w:tab/>
        <w:t>2.5</w:t>
      </w:r>
      <w:r>
        <w:tab/>
        <w:t>Tato Dodatková smlouva EULA se řídí platnými zákony a právními předpisy státu Washington, U.S.A.</w:t>
      </w:r>
    </w:p>
    <w:p w:rsidR="00E13291" w:rsidRDefault="00E13291" w:rsidP="00E13291"/>
    <w:p w:rsidR="00E13291" w:rsidRDefault="00E13291" w:rsidP="00E13291">
      <w:r>
        <w:t xml:space="preserve">3. </w:t>
      </w:r>
      <w:r>
        <w:tab/>
        <w:t xml:space="preserve">Další práva a omezení  </w:t>
      </w:r>
    </w:p>
    <w:p w:rsidR="00E13291" w:rsidRDefault="00E13291" w:rsidP="00E13291"/>
    <w:p w:rsidR="00E13291" w:rsidRDefault="00E13291" w:rsidP="00E13291">
      <w:r>
        <w:tab/>
      </w:r>
      <w:r>
        <w:tab/>
        <w:t>3.1</w:t>
      </w:r>
      <w:r>
        <w:tab/>
        <w:t xml:space="preserve">Součásti klientského operačního systému mohou obsahovat rámcové rozhraní Microsoft .NET.  Výsledky jakéhokoli testu rámcového rozhraní .NET typovou úlohou nesmíte zpřístupnit žádné třetí straně bez předchozího písemného souhlasu společnosti Microsoft.  </w:t>
      </w:r>
    </w:p>
    <w:p w:rsidR="00E13291" w:rsidRDefault="00E13291" w:rsidP="00E13291"/>
    <w:p w:rsidR="00E13291" w:rsidRDefault="00E13291" w:rsidP="00E13291">
      <w:r>
        <w:tab/>
      </w:r>
      <w:r>
        <w:tab/>
        <w:t>3.2</w:t>
      </w:r>
      <w:r>
        <w:tab/>
        <w:t xml:space="preserve">Smíte rovněž vytvořit jednu další kopii Součástí klientského operačního systému výhradně pro účely archivace nebo přeinstalování Součástí klientského operačního </w:t>
      </w:r>
      <w:r>
        <w:lastRenderedPageBreak/>
        <w:t xml:space="preserve">systému ve stejném počítači, v němž byly Součásti klientského operačního systému nainstalovány.  </w:t>
      </w:r>
    </w:p>
    <w:p w:rsidR="00E13291" w:rsidRDefault="00E13291" w:rsidP="00E13291"/>
    <w:p w:rsidR="00E13291" w:rsidRDefault="00E13291" w:rsidP="00E13291">
      <w:r>
        <w:tab/>
      </w:r>
      <w:r>
        <w:tab/>
        <w:t>3.3</w:t>
      </w:r>
      <w:r>
        <w:tab/>
        <w:t>Je možné, že jste původní licenci na Software klientského operačního systému získali od jiného subjektu, než je společnost Microsoft.  Výhradně s ohledem na Součásti klientského operačního systému je pro účely této Dodatkové smlouvy EULA poskytovatelem licence k těmto Součástem klientského operačního systému místo Výrobce nebo jiného subjektu společnost Microsoft.  Výrobce ani jiný takový subjekt nemá v rámci této Dodatkové smlouvy EULA žádnou povinnost poskytovat podporu k Součástem klientského operačního systému.  Pro existující funkce obsažené v původní verzi Softwaru klientského operačního systému, které nejsou aktualizovány, doplněny nebo nahrazeny Součástmi klientského operačního systému, zůstává plně v platnosti smlouva EULA na Software klientského operačního systému, která byla poskytnuta Výrobcem nebo jiným subjektem udělující licenci.</w:t>
      </w:r>
    </w:p>
    <w:p w:rsidR="00E13291" w:rsidRDefault="00E13291" w:rsidP="00E13291"/>
    <w:p w:rsidR="00E13291" w:rsidRDefault="00E13291" w:rsidP="00E13291">
      <w:r>
        <w:tab/>
      </w:r>
      <w:r>
        <w:tab/>
        <w:t>3.4</w:t>
      </w:r>
      <w:r>
        <w:tab/>
        <w:t>POZNÁMKY TÝKAJÍCÍ SE VIZUÁLNÍHO STANDARDU MPEG-4.  Součásti klientského operačního systému zahrnují technologii vizuálního dekódování MPEG-4.  Tato technologie představuje formát pro datovou kompresi videoinformací.  Pro tuto technologii vyžaduje společnost MPEG LA, L.L.C. tuto doložku. POUŽITÍ TOHOTO PRODUKTU JAKÝMKOLI ZPŮSOBEM SPLŇUJÍCÍM VIZUÁLNÍ STANDARD MPEG-4 JE ZAKÁZÁNO S VÝJIMKOU POUŽITÍ, KTERÉ SE PŘÍMO VZTAHUJE K (A) DATŮM NEBO INFORMACÍM (i) VYGENEROVANÝM A BEZPLATNĚ ZÍSKANÝM OD ZÁKAZNÍKA, KTERÝ TÍMTO NENÍ ZAPOJEN DO OBCHODNÍHO PODNIKU, A (ii) POUZE PRO OSOBNÍ POTŘEBU; A (B) K DALŠÍMU POUŽITÍ, KE KTERÉMU SPECIFICKY A SAMOSTATNĚ POSKYTLA LICENCI SPOLEČNOST MPEG LA, L.L.C.  S dotazy týkajícími se těchto doložek se obracejte na společnost MPEG LA, L.L.C., 250 Steele Street, Suite 300, Denver, Colorado 80206, telefon 303 331.1880, FAX 303 331.1879, www.mpegla.com.</w:t>
      </w:r>
    </w:p>
    <w:p w:rsidR="00E13291" w:rsidRDefault="00E13291" w:rsidP="00E13291"/>
    <w:p w:rsidR="00E13291" w:rsidRDefault="00E13291" w:rsidP="00E13291">
      <w:r>
        <w:tab/>
      </w:r>
      <w:r>
        <w:tab/>
        <w:t>3.5</w:t>
      </w:r>
      <w:r>
        <w:tab/>
        <w:t>Pokud k využití softwaru pro přehrávání požadujete poskytnutí souvisejících informací o médiích, souhlasíte s tím, že poskytnuté údaje nemusí být k dispozici v místním jazyce. Poznámka: V různých zemích nebo oblastech mohou platit zákony a ustanovení omezující možnost přístupu uživatele k některým typům obsahu, proto vás žádáme, abyste sami stanovili, zda těmto zákonům a ustanovením podléháte.</w:t>
      </w:r>
    </w:p>
    <w:p w:rsidR="00E13291" w:rsidRDefault="00E13291" w:rsidP="00E13291"/>
    <w:p w:rsidR="00E13291" w:rsidRDefault="00E13291" w:rsidP="00E13291">
      <w:r>
        <w:t>POKUD JSTE LICENCE NA SOFTWARE KLIENTSKÉHO OPERAČNÍHO SYSTÉMU ZÍSKALI OD SPOLEČNOSTI MICROSOFT NEBO OD DCEŘINÉ SPOLEČNOSTI, JEJÍMŽ VÝHRADNÍM VLASTNÍKEM JE SPOLEČNOST MICROSOFT, PLATÍ PRO SOUČÁSTI KLIENTSKÉHO OPERAČNÍHO SYSTÉMU OMEZENÁ ZÁRUKA (POKUD EXISTUJE) ZAHRNUTÁ VE SMLOUVĚ EULA NA SOFTWARE KLIENTSKÉHO OPERAČNÍHO SYSTÉMU ZA PŘEDPOKLADU, ŽE JSTE LICENCI NA SOUČÁSTI KLIENTSKÉHO OPERAČNÍHO SYSTÉMU ZÍSKALI V RÁMCI PODMÍNEK OMEZENÉ ZÁRUKY VE SMLOUVĚ EULA NA SOFTWARE KLIENTSKÉHO OPERAČNÍHO SYSTÉMU.  TATO DODATKOVÁ SMLOUVA EULA VŠAK NEPRODLUŽUJE ČASOVÉ OBDOBÍ, NA NĚŽ JE POSKYTNUTA OMEZENÁ ZÁRUKA.</w:t>
      </w:r>
    </w:p>
    <w:p w:rsidR="00E13291" w:rsidRDefault="00E13291" w:rsidP="00E13291"/>
    <w:p w:rsidR="00E13291" w:rsidRDefault="00E13291" w:rsidP="00E13291">
      <w:r>
        <w:t xml:space="preserve">POKUD JSTE LICENCI NA SOFTWARE KLIENTSKÉHO OPERAČNÍHO SYSTÉMU ZÍSKALI OD JINÉHO SUBJEKTU, NEŽ JE SPOLEČNOST MICROSOFT NEBO LIBOVOLNÁ DCEŘINÁ SPOLEČNOST, JEJÍMŽ VÝHRADNÍM VLASTNÍKVLASTNÍKEM JE SPOLEČNOST MICROSOFT, SPOLEČNOST </w:t>
      </w:r>
      <w:r>
        <w:lastRenderedPageBreak/>
        <w:t>MICROSOFT ODMÍTÁ VEŠKERÉ ZÁRUKY VZTAHUJÍCÍ SE K SOUČÁSTEM KLIENTSKÉHO OPERAČNÍHO SYSTÉMU:</w:t>
      </w:r>
    </w:p>
    <w:p w:rsidR="00E13291" w:rsidRDefault="00E13291" w:rsidP="00E13291"/>
    <w:p w:rsidR="00E13291" w:rsidRDefault="00E13291" w:rsidP="00E13291">
      <w:r>
        <w:t xml:space="preserve">ZŘEKNUTÍ SE ZÁRUK.  V NEJVĚTŠÍM MOŽNÉM ROZSAHU POVOLENÉM ROZHODNÝM PRÁVEM VÁM SPOLEČNOST MICROSOFT A JEJÍ DODAVATELÉ POSKYTUJÍ SOUČÁSTI KLIENTSKÉHO OPERAČNÍHO SYSTÉMU A VEŠKEROU (POKUD EXISTUJE) ODBORNOU POMOC VZTAHUJÍCÍ SE K TĚMTO SOUČÁSTEM TAK, JAK STOJÍ A LEŽÍ, A SE VŠEMI CHYBAMI. SPOLEČNOST MICROSOFT A JEJÍ DODAVATELÉ SE TÍMTO ZŘÍKAJÍ VŠECH ZÁRUK, POVINNOSTÍ A PODMÍNEK VZTAHUJÍCÍCH SE K SOUČÁSTEM A K ODBORNÉ POMOCI, AŤ VÝSLOVNÝCH, PŘEDPOKLÁDANÝCH NEBO ZÁKONEM STANOVENÝCH, VČETNĚ, ALE BEZ OMEZENÍ, VEŠKERÝCH ZÁRUK A PODMÍNEK (POKUD EXISTUJÍ) VZTAHUJÍCÍCH SE K OBCHODOVATELNOSTI, VHODNOSTI PRO URČITÝ ÚČEL, PŘESNOSTI NEBO ÚPLNOSTI ODPOVĚDÍ, VÝSLEDKŮ, ÚSILÍ PRACOVNÍKŮ, NEPŘÍTOMNOSTI VIRŮ A NEZANEDBÁNÍ, VŠE VE VZTAHU K SOUČÁSTEM OPERAČNÍHO SYSTÉMU, A POSKYTNUTÍ ČI NEPOSKYTNUTÍ SLUŽEB ODBORNÉ POMOCI NEBO JINÝCH SLUŽEB, INFORMACÍ, SOFTWARU A SOUVISEJÍCÍHO OBSAHU PROSTŘEDNICTVÍM SOUČÁSTÍ KLIENTSKÉHO OPERAČNÍHO SYSTÉMU NEBO KTERÉ JINAK SOUVISÍ S POUŽITÍM SOUČÁSTÍ KLIENTSKÉHO OPERAČNÍHO SYSTÉMU. NA SOUČÁSTI KLIENTSKÉHO OPERAČNÍHO SYSTÉMU SE ROVNĚŽ NEVZTAHUJE ŽÁDNÁ ZÁRUKA ANI PODMÍNKY TÝKAJÍCÍ SE VLASTNICKÝCH PRÁV, NERUŠENÉHO UŽÍVÁNÍ, NERUŠENÉ DRŽBY, NEPORUŠENÍ SMLOUVY A TOHO, ZDA ODPOVÍDAJÍ POPISU.  </w:t>
      </w:r>
    </w:p>
    <w:p w:rsidR="00E13291" w:rsidRDefault="00E13291" w:rsidP="00E13291"/>
    <w:p w:rsidR="00E13291" w:rsidRDefault="00E13291" w:rsidP="00E13291">
      <w:r>
        <w:t xml:space="preserve">VYLOUČENÍ NÁHODNÝCH, NÁSLEDNÝCH A URČITÝCH JINÝCH TYPŮ ŠKOD.  V NEJVĚTŠÍM MOŽNÉM ROZSAHU POVOLENÉM ROZHODNÝM PRÁVEM NENESOU SPOLEČNOST MICROSOFT ANI JEJÍ DODAVATELÉ V ŽÁDNÉM PŘÍPADĚ ODPOVĚDNOST ZA JAKÉKOLI ZVLÁŠTNÍ, NÁHODNÉ, TRESTNÍ, NEPŘÍMÉ A NÁSLEDNÉ ŠKODY (VČETNĚ, BEZ OMEZENÍ, ŠKOD VZTAHUJÍCÍCH SE K: ZTRÁTĚ ZISKU, ZTRÁTĚ TAJNÝCH NEBO JINÝCH INFORMACÍ, PŘERUŠENÍ PODNIKÁNÍ, UBLÍŽENÍ NA ZDRAVÍ, ZTRÁTĚ SOUKROMÍ, NEMOŽNOSTI SPLNIT POVINNOST (I PŘI DOBRÉ VŮLI NEBO DOSTATEČNÉ PÉČI), ZANEDBÁNÍ NEBO JAKÉKOLI FINANČNÍ ČI JAKÉKOLI DALŠÍ ZTRÁTY), VZNIKLÉ NEBO JAKÝMKOLI ZPŮSOBEM SE VZTAHUJÍCÍ K POUŽITÍ NEBO NEMOŽNOSTI POUŽITÍ SOUČÁSTÍ KLIENTSKÉHO OPERAČNÍHO SYSTÉMU, POSKYTNUTÍ NEBO NEPOSKYTNUTÍ ODBORNÉ POMOCI NEBO JINÝCH SLUŽEB, INFORMACÍ, SOFTWARU A SOUVISEJÍCÍHO OBSAHU PROSTŘEDNICTVÍM SOUČÁSTÍ KLIENTSKÉHO OPERAČNÍHO SYSTÉMU NEBO KTERÉ JINAK SOUVISÍ S POUŽITÍM SOUČÁSTÍ KLIENTSKÉHO OPERAČNÍHO SYSTÉMU, NEBO JAKKOLI ZAHRNUTÉ V PODMÍNKÁCH TÉTO DODATKOVÉ SMLOUVY EULA, A TO I V PŘÍPADĚ CHYBY, PORUŠENÍ PRÁVA (VČETNĚ ZANEDBÁNÍ), ZKRESLENÍ, PŘESNĚ VYMEZENÉ ODPOVĚDNOSTI, PORUŠENÍ SMLOUVY NEBO PORUŠENÍ ZÁRUKY SPOLEČNOSTÍ MICROSOFT NEBO KTERÝMKOLI DODAVATELEM, A TO I V PŘÍPADĚ, ŽE SPOLEČNOST MICROSOFT NEBO KTERÝKOLI DODAVATEL BYLI NA MOŽNOST VZNIKU TAKOVÉ ŠKODY UPOZORNĚNI.  </w:t>
      </w:r>
    </w:p>
    <w:p w:rsidR="00E13291" w:rsidRDefault="00E13291" w:rsidP="00E13291"/>
    <w:p w:rsidR="00E13291" w:rsidRDefault="00E13291" w:rsidP="00E13291">
      <w:r>
        <w:t xml:space="preserve">OMEZENÍ ODPOVĚDNOSTI A VÝŠE ODŠKODNÉHO.  BEZ OHLEDU NA JAKÉKOLI ŠKODY, KTERÉ JSTE Z JAKÉHOKOLI DŮVODU UTRPĚLI (VČETNĚ, BEZ OMEZENÍ, VŠECH ŠKODY ZMÍNĚNÝCH VÝŠE A VŠECH PŘÍMÝCH NEBO OBECNÝCH ŠKOD V SOUVISLOSTI S TOUTO SMLOUVOU NEBO JAKÝCHKOLI </w:t>
      </w:r>
      <w:r>
        <w:lastRenderedPageBreak/>
        <w:t>JINÝCH ŠKOD), VEŠKERÉ NÁHRADY SPOLEČNOSTI MICROSOFT A JEJÍCH DODAVATELŮ PODLE USTANOVENÍ TÉTO DODATKOVÉ SMLOUVY EULA A VÝŠE ODŠKODNÉHO ZA VŠECHNY ZMÍNĚNÉ ŠKODY BUDOU OMEZENY NA SKUTEČNÉ ŠKODY, KTERÉ JSTE UTRPĚLI PŘI PŘIMĚŘENÉM SPOLÉHÁNÍ NA SOFTWARE, A NESMĚJÍ PŘESÁHNOUT SKUTEČNĚ ZAPLACENOU ČÁSTKU ZA SOUČÁSTI OPERAČNÍHO SYSTÉMU NEBO ČÁSTKU 5 USD, PŘIČEMŽ URČUJÍCÍ JE VYŠŠÍ Z OBOU ČÁSTEK. VÝŠE UVEDENÁ OMEZENÍ, VYLOUČENÍ A ZŘEKNUTÍ PLATÍ V NEJVĚTŠÍM MOŽNÉM ROZSAHU POVOLENÉM ROZHODNÝM PRÁVEM, A TO I V PŘÍPADĚ, ŽE JAKÁKOLI NÁPRAVA NENAPLNÍ SVŮJ ZÁKLADNÍ ÚČEL.</w:t>
      </w:r>
    </w:p>
    <w:p w:rsidR="00E13291" w:rsidRDefault="00E13291" w:rsidP="00E13291"/>
    <w:p w:rsidR="00E13291" w:rsidRDefault="00E13291" w:rsidP="00E13291"/>
    <w:p w:rsidR="00E13291" w:rsidRDefault="00E13291" w:rsidP="00E13291"/>
    <w:p w:rsidR="00E13291" w:rsidRDefault="00E13291" w:rsidP="00E13291"/>
    <w:p w:rsidR="00E13291" w:rsidRDefault="00E13291" w:rsidP="00E13291">
      <w:r>
        <w:t xml:space="preserve"> </w:t>
      </w:r>
    </w:p>
    <w:p w:rsidR="00E13291" w:rsidRDefault="00E13291" w:rsidP="00E13291"/>
    <w:p w:rsidR="005474B7" w:rsidRDefault="005474B7" w:rsidP="00E13291"/>
    <w:sectPr w:rsidR="005474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718" w:rsidRDefault="003E7718">
      <w:r>
        <w:separator/>
      </w:r>
    </w:p>
  </w:endnote>
  <w:endnote w:type="continuationSeparator" w:id="0">
    <w:p w:rsidR="003E7718" w:rsidRDefault="003E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718" w:rsidRDefault="003E7718">
      <w:r>
        <w:separator/>
      </w:r>
    </w:p>
  </w:footnote>
  <w:footnote w:type="continuationSeparator" w:id="0">
    <w:p w:rsidR="003E7718" w:rsidRDefault="003E7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91"/>
    <w:rsid w:val="00146562"/>
    <w:rsid w:val="00296D11"/>
    <w:rsid w:val="002D7EA8"/>
    <w:rsid w:val="003E7718"/>
    <w:rsid w:val="005474B7"/>
    <w:rsid w:val="006A5A50"/>
    <w:rsid w:val="007224BC"/>
    <w:rsid w:val="00987153"/>
    <w:rsid w:val="00B411C8"/>
    <w:rsid w:val="00E1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FCC8F-FD3F-45C6-85A8-E9AC511D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296D11"/>
    <w:pPr>
      <w:keepNext/>
      <w:spacing w:before="240" w:after="60"/>
      <w:outlineLvl w:val="0"/>
    </w:pPr>
    <w:rPr>
      <w:rFonts w:ascii="Arial" w:hAnsi="Arial" w:cs="Arial"/>
      <w:b/>
      <w:bCs/>
      <w:kern w:val="32"/>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E13291"/>
    <w:pPr>
      <w:tabs>
        <w:tab w:val="center" w:pos="4536"/>
        <w:tab w:val="right" w:pos="9072"/>
      </w:tabs>
    </w:pPr>
  </w:style>
  <w:style w:type="paragraph" w:styleId="Zpat">
    <w:name w:val="footer"/>
    <w:basedOn w:val="Normln"/>
    <w:rsid w:val="00E13291"/>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8886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Hrodek</dc:creator>
  <cp:keywords/>
  <dc:description/>
  <cp:lastModifiedBy>Hrodek Jiří</cp:lastModifiedBy>
  <cp:revision>2</cp:revision>
  <dcterms:created xsi:type="dcterms:W3CDTF">2023-02-13T10:56:00Z</dcterms:created>
  <dcterms:modified xsi:type="dcterms:W3CDTF">2023-02-13T10:56:00Z</dcterms:modified>
</cp:coreProperties>
</file>